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272C9F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272C9F">
        <w:rPr>
          <w:rFonts w:ascii="Arial" w:hAnsi="Arial" w:cs="Arial"/>
        </w:rPr>
        <w:t>II/152 Hrotovice – Dukovany, 1. stavba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272C9F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C62F86" w:rsidP="00E711E2">
            <w:pPr>
              <w:rPr>
                <w:rFonts w:ascii="Arial" w:hAnsi="Arial" w:cs="Arial"/>
                <w:sz w:val="22"/>
                <w:szCs w:val="22"/>
              </w:rPr>
            </w:pPr>
            <w:r w:rsidRPr="00CF7866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E711E2">
              <w:rPr>
                <w:rFonts w:ascii="Arial" w:hAnsi="Arial" w:cs="Arial"/>
                <w:b/>
                <w:sz w:val="22"/>
                <w:szCs w:val="22"/>
              </w:rPr>
              <w:t>Hrotovice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E711E2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E711E2">
              <w:rPr>
                <w:rFonts w:ascii="Arial" w:hAnsi="Arial" w:cs="Arial"/>
                <w:sz w:val="22"/>
                <w:szCs w:val="22"/>
              </w:rPr>
              <w:t>00289426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E711E2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E711E2">
              <w:rPr>
                <w:rFonts w:ascii="Arial" w:hAnsi="Arial" w:cs="Arial"/>
                <w:sz w:val="22"/>
                <w:szCs w:val="22"/>
              </w:rPr>
              <w:t>Nám. 8. května 1, 675 55 Hrotovice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E711E2" w:rsidP="00272C9F">
            <w:pPr>
              <w:rPr>
                <w:rFonts w:ascii="Arial" w:hAnsi="Arial" w:cs="Arial"/>
                <w:sz w:val="22"/>
                <w:szCs w:val="22"/>
              </w:rPr>
            </w:pPr>
            <w:r w:rsidRPr="00E711E2">
              <w:rPr>
                <w:rFonts w:ascii="Arial" w:hAnsi="Arial" w:cs="Arial"/>
                <w:sz w:val="22"/>
                <w:szCs w:val="22"/>
              </w:rPr>
              <w:t>Mgr. Hana Škodová, starostka</w:t>
            </w:r>
            <w:bookmarkStart w:id="0" w:name="_GoBack"/>
            <w:bookmarkEnd w:id="0"/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4A747A4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37</cp:revision>
  <cp:lastPrinted>2017-09-13T14:17:00Z</cp:lastPrinted>
  <dcterms:created xsi:type="dcterms:W3CDTF">2017-11-24T13:50:00Z</dcterms:created>
  <dcterms:modified xsi:type="dcterms:W3CDTF">2021-02-03T08:43:00Z</dcterms:modified>
</cp:coreProperties>
</file>